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DF" w:rsidRDefault="00D519DF" w:rsidP="00D519D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49D">
        <w:rPr>
          <w:rFonts w:ascii="Times New Roman" w:hAnsi="Times New Roman" w:cs="Times New Roman"/>
          <w:b/>
          <w:sz w:val="28"/>
          <w:szCs w:val="28"/>
        </w:rPr>
        <w:t>«Личный кабинет» абонента позволяет получить электронную квитанцию и оплатить газ онлайн без комиссии</w:t>
      </w:r>
    </w:p>
    <w:p w:rsidR="0014549D" w:rsidRPr="0014549D" w:rsidRDefault="0014549D" w:rsidP="00D519D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9DF" w:rsidRPr="0014549D" w:rsidRDefault="00D519DF" w:rsidP="00D519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49D">
        <w:rPr>
          <w:rFonts w:ascii="Times New Roman" w:hAnsi="Times New Roman" w:cs="Times New Roman"/>
          <w:sz w:val="28"/>
          <w:szCs w:val="28"/>
        </w:rPr>
        <w:t>Бесплатный «Личный кабинет» позволяет пользователям передавать показания приборов учета, получать выписки взаиморасчетов и оперативно уточнить информацию о параметрах, влияющих на размер начислений.</w:t>
      </w:r>
      <w:r w:rsidR="00077D22" w:rsidRPr="0014549D">
        <w:rPr>
          <w:rFonts w:ascii="Times New Roman" w:hAnsi="Times New Roman" w:cs="Times New Roman"/>
          <w:sz w:val="28"/>
          <w:szCs w:val="28"/>
        </w:rPr>
        <w:t xml:space="preserve"> </w:t>
      </w:r>
      <w:r w:rsidRPr="0014549D">
        <w:rPr>
          <w:rFonts w:ascii="Times New Roman" w:hAnsi="Times New Roman" w:cs="Times New Roman"/>
          <w:sz w:val="28"/>
          <w:szCs w:val="28"/>
        </w:rPr>
        <w:t>В сервисе также доступно внесение платежей не только за себя, но и за своих родственников. Оплата газа производится без комиссии.</w:t>
      </w:r>
    </w:p>
    <w:p w:rsidR="00D519DF" w:rsidRPr="0014549D" w:rsidRDefault="00D519DF" w:rsidP="00D519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49D">
        <w:rPr>
          <w:rFonts w:ascii="Times New Roman" w:hAnsi="Times New Roman" w:cs="Times New Roman"/>
          <w:sz w:val="28"/>
          <w:szCs w:val="28"/>
        </w:rPr>
        <w:t>Сервис обеспечивает быстроту и безопасность расчетов: зачисление платежа на лицевой счет абонента происходит в максимально короткие сроки.</w:t>
      </w:r>
    </w:p>
    <w:p w:rsidR="00D519DF" w:rsidRPr="0014549D" w:rsidRDefault="00D519DF" w:rsidP="00D519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49D">
        <w:rPr>
          <w:rFonts w:ascii="Times New Roman" w:hAnsi="Times New Roman" w:cs="Times New Roman"/>
          <w:sz w:val="28"/>
          <w:szCs w:val="28"/>
        </w:rPr>
        <w:t>Для активации сервиса «Личный кабинет» необходимо перейти на сайт «Газпром межрегионгаз Смоленск» (</w:t>
      </w:r>
      <w:hyperlink r:id="rId5" w:history="1">
        <w:r w:rsidRPr="0014549D">
          <w:rPr>
            <w:rStyle w:val="a4"/>
            <w:rFonts w:ascii="Times New Roman" w:hAnsi="Times New Roman" w:cs="Times New Roman"/>
            <w:sz w:val="28"/>
            <w:szCs w:val="28"/>
          </w:rPr>
          <w:t>http://www.smolregiongaz.ru/perehod_v_kabinet/</w:t>
        </w:r>
      </w:hyperlink>
      <w:r w:rsidRPr="0014549D">
        <w:rPr>
          <w:rFonts w:ascii="Times New Roman" w:hAnsi="Times New Roman" w:cs="Times New Roman"/>
          <w:sz w:val="28"/>
          <w:szCs w:val="28"/>
        </w:rPr>
        <w:t xml:space="preserve">), либо скачать мобильное приложение «Мой ГАЗ» (доступно на платформах </w:t>
      </w:r>
      <w:proofErr w:type="spellStart"/>
      <w:r w:rsidRPr="0014549D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1454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4549D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14549D">
        <w:rPr>
          <w:rFonts w:ascii="Times New Roman" w:hAnsi="Times New Roman" w:cs="Times New Roman"/>
          <w:sz w:val="28"/>
          <w:szCs w:val="28"/>
        </w:rPr>
        <w:t>).</w:t>
      </w:r>
    </w:p>
    <w:p w:rsidR="00D519DF" w:rsidRPr="00D519DF" w:rsidRDefault="00D519DF" w:rsidP="00D519DF">
      <w:pPr>
        <w:pStyle w:val="a6"/>
        <w:jc w:val="both"/>
        <w:rPr>
          <w:rFonts w:ascii="Tahoma" w:hAnsi="Tahoma" w:cs="Tahoma"/>
        </w:rPr>
      </w:pPr>
    </w:p>
    <w:p w:rsidR="00D519DF" w:rsidRPr="00D519DF" w:rsidRDefault="00D519DF" w:rsidP="00D519DF">
      <w:pPr>
        <w:pStyle w:val="a6"/>
        <w:ind w:firstLine="708"/>
        <w:jc w:val="both"/>
        <w:rPr>
          <w:rFonts w:ascii="Tahoma" w:hAnsi="Tahoma" w:cs="Tahoma"/>
        </w:rPr>
      </w:pPr>
    </w:p>
    <w:p w:rsidR="0026272B" w:rsidRPr="00D519DF" w:rsidRDefault="004F2C52" w:rsidP="00434267">
      <w:pPr>
        <w:jc w:val="center"/>
      </w:pPr>
      <w:r>
        <w:rPr>
          <w:noProof/>
          <w:lang w:eastAsia="ru-RU"/>
        </w:rPr>
        <w:drawing>
          <wp:inline distT="0" distB="0" distL="0" distR="0" wp14:anchorId="4A537834" wp14:editId="7F374BDD">
            <wp:extent cx="7054655" cy="5066919"/>
            <wp:effectExtent l="0" t="0" r="0" b="635"/>
            <wp:docPr id="2" name="Рисунок 2" descr="C:\Users\uzer\Desktop\письма\Screenshot_20220525_14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письма\Screenshot_20220525_1432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703" cy="507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F795120" wp14:editId="6C2A27BE">
            <wp:extent cx="3581400" cy="1009649"/>
            <wp:effectExtent l="0" t="0" r="0" b="635"/>
            <wp:docPr id="1" name="Рисунок 1" descr="C:\Users\uzer\Desktop\письма\заста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письма\застав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51" cy="101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72B" w:rsidRPr="00D519DF" w:rsidSect="00434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DF"/>
    <w:rsid w:val="00077D22"/>
    <w:rsid w:val="0014549D"/>
    <w:rsid w:val="0026272B"/>
    <w:rsid w:val="00434267"/>
    <w:rsid w:val="004F2C52"/>
    <w:rsid w:val="00D5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19DF"/>
    <w:rPr>
      <w:color w:val="0000FF"/>
      <w:u w:val="single"/>
    </w:rPr>
  </w:style>
  <w:style w:type="character" w:styleId="a5">
    <w:name w:val="Emphasis"/>
    <w:basedOn w:val="a0"/>
    <w:uiPriority w:val="20"/>
    <w:qFormat/>
    <w:rsid w:val="00D519DF"/>
    <w:rPr>
      <w:i/>
      <w:iCs/>
    </w:rPr>
  </w:style>
  <w:style w:type="paragraph" w:styleId="a6">
    <w:name w:val="No Spacing"/>
    <w:uiPriority w:val="1"/>
    <w:qFormat/>
    <w:rsid w:val="00D519D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F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19DF"/>
    <w:rPr>
      <w:color w:val="0000FF"/>
      <w:u w:val="single"/>
    </w:rPr>
  </w:style>
  <w:style w:type="character" w:styleId="a5">
    <w:name w:val="Emphasis"/>
    <w:basedOn w:val="a0"/>
    <w:uiPriority w:val="20"/>
    <w:qFormat/>
    <w:rsid w:val="00D519DF"/>
    <w:rPr>
      <w:i/>
      <w:iCs/>
    </w:rPr>
  </w:style>
  <w:style w:type="paragraph" w:styleId="a6">
    <w:name w:val="No Spacing"/>
    <w:uiPriority w:val="1"/>
    <w:qFormat/>
    <w:rsid w:val="00D519D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F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7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smolregiongaz.ru/perehod_v_kabi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uzer</cp:lastModifiedBy>
  <cp:revision>5</cp:revision>
  <dcterms:created xsi:type="dcterms:W3CDTF">2022-05-17T08:12:00Z</dcterms:created>
  <dcterms:modified xsi:type="dcterms:W3CDTF">2022-05-25T11:35:00Z</dcterms:modified>
</cp:coreProperties>
</file>