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E9" w:rsidRDefault="00934CE9" w:rsidP="00934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Вадинское</w:t>
      </w:r>
      <w:proofErr w:type="spellEnd"/>
      <w:r>
        <w:rPr>
          <w:sz w:val="28"/>
          <w:szCs w:val="28"/>
        </w:rPr>
        <w:t xml:space="preserve"> сельское поселение Сафоновского района Смоленской области информирует население о возможности предоставления в аренду сроком на 20 (двадцать) календарных лет без проведения торгов в силу положений статьи 39.17 Земельного кодекса Российской Федерации следующих земельных участков: </w:t>
      </w:r>
    </w:p>
    <w:p w:rsidR="00934CE9" w:rsidRDefault="00934CE9" w:rsidP="00934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категории земель населенных пунктов с кадастровым номером 67:17:0920101:26 площадью 6000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разрешенное использование – приусадебный участок для ведения личного подсобного хозяйства расположенный по адресу: Российская Федерация, Смоленская область, Сафоновский район, </w:t>
      </w:r>
      <w:proofErr w:type="spellStart"/>
      <w:r>
        <w:rPr>
          <w:sz w:val="28"/>
          <w:szCs w:val="28"/>
        </w:rPr>
        <w:t>Вадинское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Пирогово</w:t>
      </w:r>
      <w:proofErr w:type="spellEnd"/>
      <w:r>
        <w:rPr>
          <w:sz w:val="28"/>
          <w:szCs w:val="28"/>
        </w:rPr>
        <w:t>,        ул. Озёрная, земельный участок № 1;</w:t>
      </w:r>
    </w:p>
    <w:p w:rsidR="00934CE9" w:rsidRDefault="00934CE9" w:rsidP="00934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Вадинского сельского поселения Сафоновского района Смоленской области просит население в 30-дневный срок с момента публикации сообщить свое мнение о возможном предоставлении указанного участка либо направить свои заявления об его предоставлении. Письменные предложения направлять по адресу: 215520, Смоленская область, Сафоновский район, п. </w:t>
      </w:r>
      <w:proofErr w:type="gramStart"/>
      <w:r>
        <w:rPr>
          <w:sz w:val="28"/>
          <w:szCs w:val="28"/>
        </w:rPr>
        <w:t>Вадино</w:t>
      </w:r>
      <w:proofErr w:type="gramEnd"/>
      <w:r>
        <w:rPr>
          <w:sz w:val="28"/>
          <w:szCs w:val="28"/>
        </w:rPr>
        <w:t xml:space="preserve">, Советский пер., д. 1. </w:t>
      </w:r>
    </w:p>
    <w:p w:rsidR="00934CE9" w:rsidRDefault="00934CE9" w:rsidP="00934CE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CE9"/>
    <w:rsid w:val="00016B01"/>
    <w:rsid w:val="0004657A"/>
    <w:rsid w:val="001479A3"/>
    <w:rsid w:val="00250E9A"/>
    <w:rsid w:val="0035697A"/>
    <w:rsid w:val="00443B7C"/>
    <w:rsid w:val="008523C4"/>
    <w:rsid w:val="008C02AA"/>
    <w:rsid w:val="008C3F86"/>
    <w:rsid w:val="00934CE9"/>
    <w:rsid w:val="00AB462F"/>
    <w:rsid w:val="00B6171C"/>
    <w:rsid w:val="00C72629"/>
    <w:rsid w:val="00D63540"/>
    <w:rsid w:val="00E33175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2016-10-20T09:39:00Z</dcterms:created>
  <dcterms:modified xsi:type="dcterms:W3CDTF">2016-10-20T09:39:00Z</dcterms:modified>
</cp:coreProperties>
</file>