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5B4" w:rsidRPr="00446481" w:rsidRDefault="000025B4" w:rsidP="000025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BD2A2E1" wp14:editId="0ABF88E1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5B4" w:rsidRPr="00446481" w:rsidRDefault="000025B4" w:rsidP="000025B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6481">
        <w:rPr>
          <w:rFonts w:ascii="Times New Roman" w:eastAsia="Calibri" w:hAnsi="Times New Roman" w:cs="Times New Roman"/>
          <w:b/>
          <w:sz w:val="28"/>
          <w:szCs w:val="28"/>
        </w:rPr>
        <w:t>АДМИНИСТРАЦИЯ ВАДИНСКОГО СЕЛЬСКОГО ПОСЕЛЕНИЯ САФОНОВСКОГО РАЙОНА СМОЛЕНСКОЙ ОБЛАСТИ</w:t>
      </w:r>
    </w:p>
    <w:p w:rsidR="000025B4" w:rsidRPr="00446481" w:rsidRDefault="000025B4" w:rsidP="000025B4">
      <w:pPr>
        <w:ind w:left="360"/>
        <w:jc w:val="center"/>
        <w:rPr>
          <w:rFonts w:ascii="Times New Roman" w:eastAsia="Calibri" w:hAnsi="Times New Roman" w:cs="Times New Roman"/>
          <w:b/>
          <w:sz w:val="28"/>
        </w:rPr>
      </w:pPr>
      <w:proofErr w:type="gramStart"/>
      <w:r w:rsidRPr="0044648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44648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0025B4" w:rsidRPr="000025B4" w:rsidRDefault="000025B4" w:rsidP="009508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508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09.02.2022г.                                                                                                   №11</w:t>
      </w:r>
    </w:p>
    <w:p w:rsidR="00950859" w:rsidRDefault="00950859" w:rsidP="000025B4">
      <w:p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25B4" w:rsidRPr="000025B4" w:rsidRDefault="000025B4" w:rsidP="000025B4">
      <w:pPr>
        <w:spacing w:after="0" w:line="240" w:lineRule="auto"/>
        <w:ind w:right="9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муниципального образования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Вадинского  сельского поселения Сафоновского района Смоленской области</w:t>
      </w:r>
    </w:p>
    <w:p w:rsidR="000025B4" w:rsidRPr="000025B4" w:rsidRDefault="000025B4" w:rsidP="000025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EB4398" w:rsidRDefault="000025B4" w:rsidP="0000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г. № 259-ФЗ «Устав автомобильного транспорта и городского наземного электрического транспорта», Федеральным законом</w:t>
      </w:r>
      <w:proofErr w:type="gramEnd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31.07.2020 г.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области, 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proofErr w:type="gramEnd"/>
    </w:p>
    <w:p w:rsidR="000025B4" w:rsidRDefault="000025B4" w:rsidP="000025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25B4" w:rsidRPr="000025B4" w:rsidRDefault="000025B4" w:rsidP="000025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025B4" w:rsidRPr="000025B4" w:rsidRDefault="000025B4" w:rsidP="000025B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025B4" w:rsidRPr="000025B4" w:rsidRDefault="00D90F53" w:rsidP="000025B4">
      <w:pPr>
        <w:tabs>
          <w:tab w:val="left" w:pos="426"/>
          <w:tab w:val="left" w:pos="709"/>
        </w:tabs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025B4"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025B4"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Утвердить Программу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муниципального образования </w:t>
      </w:r>
      <w:r w:rsid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0025B4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="000025B4"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25B4" w:rsidRDefault="000025B4" w:rsidP="0000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5B4" w:rsidRPr="00D90F53" w:rsidRDefault="00D90F53" w:rsidP="0000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Pr="00D90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Pr="00D90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вступает в силу со дня его </w:t>
      </w:r>
      <w:r w:rsidRPr="00D90F53">
        <w:rPr>
          <w:rFonts w:ascii="Times New Roman" w:hAnsi="Times New Roman" w:cs="Times New Roman"/>
          <w:sz w:val="28"/>
          <w:szCs w:val="28"/>
        </w:rPr>
        <w:t xml:space="preserve">обнародования, путём </w:t>
      </w:r>
      <w:r w:rsidR="0077351E">
        <w:rPr>
          <w:rFonts w:ascii="Times New Roman" w:hAnsi="Times New Roman" w:cs="Times New Roman"/>
          <w:sz w:val="28"/>
          <w:szCs w:val="28"/>
        </w:rPr>
        <w:t>размещения</w:t>
      </w:r>
      <w:r w:rsidRPr="00D90F5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Вадинского сельского поселения Сафоновского района Смоленской области в сети Интернет </w:t>
      </w:r>
      <w:hyperlink r:id="rId7" w:history="1">
        <w:r w:rsidRPr="00D90F53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http</w:t>
        </w:r>
        <w:r w:rsidRPr="00D90F5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D90F53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vadino</w:t>
        </w:r>
        <w:proofErr w:type="spellEnd"/>
        <w:r w:rsidRPr="00D90F5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90F53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smolinvest</w:t>
        </w:r>
        <w:proofErr w:type="spellEnd"/>
        <w:r w:rsidRPr="00D90F53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90F53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D90F53" w:rsidRDefault="00D90F53" w:rsidP="00D90F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025B4" w:rsidRDefault="000025B4" w:rsidP="0000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5B4" w:rsidRDefault="000025B4" w:rsidP="000025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5B4" w:rsidRPr="00446481" w:rsidRDefault="000025B4" w:rsidP="000025B4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</w:pPr>
      <w:r w:rsidRPr="00446481">
        <w:rPr>
          <w:rFonts w:ascii="Times New Roman" w:eastAsia="Lucida Sans Unicode" w:hAnsi="Times New Roman" w:cs="Tahoma"/>
          <w:color w:val="000000"/>
          <w:sz w:val="28"/>
          <w:szCs w:val="28"/>
          <w:lang w:bidi="en-US"/>
        </w:rPr>
        <w:t>Глава муниципального образования</w:t>
      </w:r>
    </w:p>
    <w:p w:rsidR="000025B4" w:rsidRPr="00446481" w:rsidRDefault="000025B4" w:rsidP="000025B4">
      <w:pPr>
        <w:tabs>
          <w:tab w:val="left" w:pos="5040"/>
        </w:tabs>
        <w:spacing w:after="0" w:line="295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481">
        <w:rPr>
          <w:rFonts w:ascii="Times New Roman" w:eastAsia="Calibri" w:hAnsi="Times New Roman" w:cs="Times New Roman"/>
          <w:sz w:val="28"/>
          <w:szCs w:val="28"/>
        </w:rPr>
        <w:t>Вадинского сельского поселения</w:t>
      </w:r>
    </w:p>
    <w:p w:rsidR="000025B4" w:rsidRPr="00EB4398" w:rsidRDefault="000025B4" w:rsidP="000025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6481">
        <w:rPr>
          <w:rFonts w:ascii="Times New Roman" w:eastAsia="Calibri" w:hAnsi="Times New Roman" w:cs="Times New Roman"/>
          <w:sz w:val="28"/>
          <w:szCs w:val="28"/>
        </w:rPr>
        <w:t>Сафоновского района Смоленской области</w:t>
      </w:r>
      <w:r w:rsidRPr="00446481">
        <w:rPr>
          <w:rFonts w:ascii="Calibri" w:eastAsia="Calibri" w:hAnsi="Calibri" w:cs="Times New Roman"/>
          <w:sz w:val="28"/>
          <w:szCs w:val="28"/>
        </w:rPr>
        <w:tab/>
      </w:r>
      <w:r w:rsidRPr="00446481">
        <w:rPr>
          <w:rFonts w:ascii="Calibri" w:eastAsia="Calibri" w:hAnsi="Calibri" w:cs="Times New Roman"/>
          <w:sz w:val="28"/>
          <w:szCs w:val="28"/>
        </w:rPr>
        <w:tab/>
        <w:t xml:space="preserve">  </w:t>
      </w:r>
      <w:r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Pr="00446481">
        <w:rPr>
          <w:rFonts w:ascii="Times New Roman" w:eastAsia="Calibri" w:hAnsi="Times New Roman" w:cs="Times New Roman"/>
          <w:b/>
          <w:sz w:val="28"/>
          <w:szCs w:val="28"/>
        </w:rPr>
        <w:t xml:space="preserve">Л.И. </w:t>
      </w:r>
      <w:proofErr w:type="spellStart"/>
      <w:r w:rsidRPr="00446481">
        <w:rPr>
          <w:rFonts w:ascii="Times New Roman" w:eastAsia="Calibri" w:hAnsi="Times New Roman" w:cs="Times New Roman"/>
          <w:b/>
          <w:sz w:val="28"/>
          <w:szCs w:val="28"/>
        </w:rPr>
        <w:t>Здесева</w:t>
      </w:r>
      <w:proofErr w:type="spellEnd"/>
    </w:p>
    <w:p w:rsidR="000025B4" w:rsidRPr="000025B4" w:rsidRDefault="000025B4" w:rsidP="000025B4">
      <w:pPr>
        <w:tabs>
          <w:tab w:val="left" w:pos="709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025B4" w:rsidRDefault="000025B4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F53" w:rsidRPr="000025B4" w:rsidRDefault="00D90F53" w:rsidP="000025B4">
      <w:pPr>
        <w:spacing w:after="160" w:line="25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B4" w:rsidRPr="000025B4" w:rsidRDefault="000025B4" w:rsidP="000025B4">
      <w:pPr>
        <w:tabs>
          <w:tab w:val="left" w:pos="70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0025B4" w:rsidRPr="000025B4" w:rsidRDefault="000025B4" w:rsidP="000025B4">
      <w:pPr>
        <w:tabs>
          <w:tab w:val="left" w:pos="70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 w:rsidR="00D9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D90F53" w:rsidRDefault="00D90F53" w:rsidP="000025B4">
      <w:pPr>
        <w:tabs>
          <w:tab w:val="left" w:pos="70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 сельского поселения</w:t>
      </w:r>
    </w:p>
    <w:p w:rsidR="000025B4" w:rsidRPr="000025B4" w:rsidRDefault="00D90F53" w:rsidP="000025B4">
      <w:pPr>
        <w:tabs>
          <w:tab w:val="left" w:pos="70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Сафоновского района Смоленской области </w:t>
      </w:r>
    </w:p>
    <w:p w:rsidR="000025B4" w:rsidRPr="00AE2F74" w:rsidRDefault="004D4CEE" w:rsidP="000025B4">
      <w:pPr>
        <w:tabs>
          <w:tab w:val="left" w:pos="709"/>
          <w:tab w:val="left" w:pos="72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7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0859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E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25B4" w:rsidRPr="00AE2F7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5085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025B4" w:rsidRPr="00AE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F74" w:rsidRPr="00AE2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5B4" w:rsidRPr="000025B4" w:rsidRDefault="000025B4" w:rsidP="0000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0025B4" w:rsidRDefault="000025B4" w:rsidP="0000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муниципального образования </w:t>
      </w:r>
      <w:r w:rsidR="00D90F53" w:rsidRPr="00D90F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</w:p>
    <w:p w:rsidR="000025B4" w:rsidRPr="000025B4" w:rsidRDefault="000025B4" w:rsidP="0000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на автомобильном транспорте и в дорожном хозяйстве в границах населенных пунктов муниципального образования </w:t>
      </w:r>
      <w:r w:rsidR="00D9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D90F53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</w:t>
      </w:r>
      <w:proofErr w:type="gramEnd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25B4" w:rsidRPr="000025B4" w:rsidRDefault="000025B4" w:rsidP="000025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разработана и подлежит исполнению </w:t>
      </w:r>
      <w:r w:rsidR="00D9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дминистрацией муниципального образования </w:t>
      </w:r>
      <w:r w:rsidR="00D90F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Вадинского</w:t>
      </w:r>
      <w:r w:rsidR="00D90F53" w:rsidRPr="00EB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по тексту – администрация).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0025B4" w:rsidRDefault="000025B4" w:rsidP="0000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025B4" w:rsidRPr="000025B4" w:rsidRDefault="000025B4" w:rsidP="000025B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0025B4" w:rsidRPr="00401BE5" w:rsidRDefault="000025B4" w:rsidP="00401BE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 является соблюдение гражданами и </w:t>
      </w:r>
      <w:r w:rsidRPr="00401B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 (далее – контролируемы</w:t>
      </w:r>
      <w:r w:rsidR="00401BE5" w:rsidRPr="00401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лица) обязательных требований </w:t>
      </w:r>
      <w:r w:rsidRPr="00401B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автомобильных дорог и дорожной деятельности, установленных в отношении автомобильных дорог:</w:t>
      </w:r>
    </w:p>
    <w:p w:rsidR="000025B4" w:rsidRPr="000025B4" w:rsidRDefault="000025B4" w:rsidP="000025B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а) к эксплуатации объектов дорожного сервиса, размещенных 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полосах отвода и (или) придорожных полосах автомобильных дорог общего пользования;</w:t>
      </w:r>
    </w:p>
    <w:p w:rsidR="000025B4" w:rsidRPr="000025B4" w:rsidRDefault="000025B4" w:rsidP="000025B4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 осуществлению работ по капитальному ремонту, ремонту 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 w:rsidR="00401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сохранности автомобильных дорог.</w:t>
      </w:r>
    </w:p>
    <w:p w:rsidR="000025B4" w:rsidRPr="000025B4" w:rsidRDefault="000025B4" w:rsidP="00707FB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95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осуществляются следующие мероприятия:</w:t>
      </w:r>
    </w:p>
    <w:p w:rsidR="000025B4" w:rsidRPr="000025B4" w:rsidRDefault="000025B4" w:rsidP="000025B4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0025B4" w:rsidRPr="000025B4" w:rsidRDefault="000025B4" w:rsidP="000025B4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025B4" w:rsidRPr="000025B4" w:rsidRDefault="000025B4" w:rsidP="000025B4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025B4" w:rsidRPr="000025B4" w:rsidRDefault="000025B4" w:rsidP="000025B4">
      <w:pPr>
        <w:numPr>
          <w:ilvl w:val="0"/>
          <w:numId w:val="1"/>
        </w:numPr>
        <w:tabs>
          <w:tab w:val="clear" w:pos="72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025B4" w:rsidRDefault="000025B4" w:rsidP="00707F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BC" w:rsidRDefault="00707FBC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BC" w:rsidRDefault="00707FBC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FBC" w:rsidRDefault="00707FBC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B7" w:rsidRDefault="00611EB7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B7" w:rsidRDefault="00611EB7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B7" w:rsidRDefault="00611EB7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EB7" w:rsidRPr="000025B4" w:rsidRDefault="00611EB7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5B4" w:rsidRPr="000025B4" w:rsidRDefault="000025B4" w:rsidP="000025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2. Цели и задачи реализации Программы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профилактической работы являются: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предупреждение </w:t>
      </w:r>
      <w:proofErr w:type="gramStart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</w:t>
      </w:r>
      <w:proofErr w:type="gramEnd"/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Задачами профилактической работы являются: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025B4" w:rsidRPr="000025B4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025B4" w:rsidRPr="00707FBC" w:rsidRDefault="000025B4" w:rsidP="0000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положении о виде контроля с</w:t>
      </w:r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707F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0025B4" w:rsidRPr="007C7E94" w:rsidRDefault="000025B4" w:rsidP="00707F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Calibri" w:eastAsia="Times New Roman" w:hAnsi="Calibri" w:cs="Calibri"/>
          <w:color w:val="000000"/>
          <w:lang w:eastAsia="ru-RU"/>
        </w:rPr>
        <w:br w:type="page"/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33" w:type="dxa"/>
        <w:tblBorders>
          <w:top w:val="single" w:sz="4" w:space="0" w:color="000000"/>
          <w:left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4403"/>
        <w:gridCol w:w="2141"/>
        <w:gridCol w:w="2494"/>
      </w:tblGrid>
      <w:tr w:rsidR="000025B4" w:rsidRPr="007C7E94" w:rsidTr="00AE1C20">
        <w:trPr>
          <w:trHeight w:val="463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0025B4" w:rsidRPr="007C7E94" w:rsidRDefault="000025B4" w:rsidP="00AE1C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0025B4" w:rsidRPr="007C7E94" w:rsidTr="00AE1C20">
        <w:trPr>
          <w:trHeight w:val="2118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E4797B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0025B4" w:rsidRPr="00E4797B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25B4" w:rsidRPr="007C7E94" w:rsidRDefault="000025B4" w:rsidP="00AE1C2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025B4" w:rsidRPr="007C7E94" w:rsidTr="00AE1C20">
        <w:trPr>
          <w:trHeight w:val="297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0025B4" w:rsidRPr="007C7E94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025B4" w:rsidRPr="007C7E94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025B4" w:rsidRPr="007C7E94" w:rsidTr="00AE1C20">
        <w:trPr>
          <w:trHeight w:val="284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707FBC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0025B4" w:rsidRPr="007C7E94" w:rsidRDefault="000025B4" w:rsidP="00707FBC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025B4" w:rsidRPr="007C7E94" w:rsidTr="00AE1C20">
        <w:trPr>
          <w:trHeight w:val="2257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16C73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Консультирование.</w:t>
            </w:r>
          </w:p>
          <w:p w:rsidR="000025B4" w:rsidRPr="007C7E94" w:rsidRDefault="000025B4" w:rsidP="00A16C73">
            <w:pPr>
              <w:widowControl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0025B4" w:rsidRPr="007C7E94" w:rsidTr="00AE1C20">
        <w:trPr>
          <w:trHeight w:val="1411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Один раз в год </w:t>
            </w:r>
          </w:p>
          <w:p w:rsidR="000025B4" w:rsidRPr="007C7E94" w:rsidRDefault="000025B4" w:rsidP="00AE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25B4" w:rsidRPr="007C7E94" w:rsidRDefault="000025B4" w:rsidP="00AE1C2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PT Serif;Times New Roman" w:eastAsia="Times New Roman" w:hAnsi="PT Serif;Times New Roman" w:cs="Times New Roman"/>
          <w:color w:val="22272F"/>
          <w:sz w:val="23"/>
          <w:szCs w:val="23"/>
          <w:shd w:val="clear" w:color="auto" w:fill="FFFFFF"/>
          <w:lang w:eastAsia="ru-RU"/>
        </w:rPr>
        <w:t> </w:t>
      </w:r>
    </w:p>
    <w:p w:rsidR="000025B4" w:rsidRPr="007C7E94" w:rsidRDefault="000025B4" w:rsidP="00A16C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Calibri" w:eastAsia="Times New Roman" w:hAnsi="Calibri" w:cs="Calibri"/>
          <w:color w:val="000000"/>
          <w:lang w:eastAsia="ru-RU"/>
        </w:rPr>
        <w:lastRenderedPageBreak/>
        <w:br w:type="page"/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4. Показатели результативности и эффективности Программы</w:t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62" w:type="dxa"/>
        <w:tblBorders>
          <w:top w:val="single" w:sz="4" w:space="0" w:color="000000"/>
          <w:left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4712"/>
        <w:gridCol w:w="4216"/>
      </w:tblGrid>
      <w:tr w:rsidR="000025B4" w:rsidRPr="007C7E94" w:rsidTr="00AE1C20">
        <w:trPr>
          <w:trHeight w:val="5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  <w:tr w:rsidR="000025B4" w:rsidRPr="007C7E94" w:rsidTr="00AE1C20">
        <w:trPr>
          <w:trHeight w:val="171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025B4" w:rsidRPr="007C7E94" w:rsidRDefault="000025B4" w:rsidP="00AE1C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0025B4" w:rsidRPr="007C7E94" w:rsidTr="00AE1C20">
        <w:trPr>
          <w:trHeight w:val="1220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025B4" w:rsidRPr="007C7E94" w:rsidRDefault="000025B4" w:rsidP="00AE1C2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0025B4" w:rsidRPr="007C7E94" w:rsidTr="00AE1C20">
        <w:trPr>
          <w:trHeight w:val="2465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20% и более</w:t>
            </w:r>
          </w:p>
        </w:tc>
        <w:bookmarkStart w:id="0" w:name="_GoBack"/>
        <w:bookmarkEnd w:id="0"/>
      </w:tr>
      <w:tr w:rsidR="000025B4" w:rsidRPr="007C7E94" w:rsidTr="00AE1C20">
        <w:trPr>
          <w:trHeight w:val="1276"/>
          <w:tblCellSpacing w:w="0" w:type="dxa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025B4" w:rsidRPr="007C7E94" w:rsidRDefault="000025B4" w:rsidP="00AE1C2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25B4" w:rsidRPr="007C7E94" w:rsidRDefault="000025B4" w:rsidP="00AE1C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</w:tbl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5B4" w:rsidRPr="007C7E94" w:rsidRDefault="000025B4" w:rsidP="000025B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5B4" w:rsidRPr="007C7E94" w:rsidRDefault="000025B4" w:rsidP="000025B4">
      <w:pPr>
        <w:tabs>
          <w:tab w:val="left" w:pos="709"/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25B4" w:rsidRDefault="000025B4" w:rsidP="000025B4"/>
    <w:p w:rsidR="00811D13" w:rsidRDefault="00811D13"/>
    <w:sectPr w:rsidR="0081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Serif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72250"/>
    <w:multiLevelType w:val="multilevel"/>
    <w:tmpl w:val="FD76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06"/>
    <w:rsid w:val="000025B4"/>
    <w:rsid w:val="000B34AD"/>
    <w:rsid w:val="00401BE5"/>
    <w:rsid w:val="004D4CEE"/>
    <w:rsid w:val="004F4406"/>
    <w:rsid w:val="00611EB7"/>
    <w:rsid w:val="00707FBC"/>
    <w:rsid w:val="0077351E"/>
    <w:rsid w:val="00811D13"/>
    <w:rsid w:val="00950859"/>
    <w:rsid w:val="0095499C"/>
    <w:rsid w:val="00A16C73"/>
    <w:rsid w:val="00AE2F74"/>
    <w:rsid w:val="00D90F53"/>
    <w:rsid w:val="00E4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B4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D90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5B4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D90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enino.smol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11</cp:revision>
  <cp:lastPrinted>2022-02-09T06:24:00Z</cp:lastPrinted>
  <dcterms:created xsi:type="dcterms:W3CDTF">2021-12-27T09:55:00Z</dcterms:created>
  <dcterms:modified xsi:type="dcterms:W3CDTF">2022-02-09T06:26:00Z</dcterms:modified>
</cp:coreProperties>
</file>